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212D" w14:textId="64177CCE" w:rsidR="00E33CB1" w:rsidRPr="00B839DA" w:rsidRDefault="00866AA7" w:rsidP="00866AA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CRZPU/</w:t>
      </w:r>
      <w:r w:rsidR="00F45ABF">
        <w:rPr>
          <w:rFonts w:asciiTheme="majorHAnsi" w:hAnsiTheme="majorHAnsi" w:cs="Arial-BoldMT"/>
          <w:b/>
          <w:bCs/>
          <w:sz w:val="20"/>
          <w:szCs w:val="20"/>
        </w:rPr>
        <w:t>8</w:t>
      </w:r>
      <w:r>
        <w:rPr>
          <w:rFonts w:asciiTheme="majorHAnsi" w:hAnsiTheme="majorHAnsi" w:cs="Arial-BoldMT"/>
          <w:b/>
          <w:bCs/>
          <w:sz w:val="20"/>
          <w:szCs w:val="20"/>
        </w:rPr>
        <w:t>/202</w:t>
      </w:r>
      <w:r w:rsidR="000728E8">
        <w:rPr>
          <w:rFonts w:asciiTheme="majorHAnsi" w:hAnsiTheme="majorHAnsi" w:cs="Arial-BoldMT"/>
          <w:b/>
          <w:bCs/>
          <w:sz w:val="20"/>
          <w:szCs w:val="20"/>
        </w:rPr>
        <w:t>2</w:t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</w:t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>Załącznik 2 do S</w:t>
      </w:r>
      <w:r w:rsidR="00E33CB1" w:rsidRPr="00B839DA">
        <w:rPr>
          <w:rFonts w:asciiTheme="majorHAnsi" w:hAnsiTheme="majorHAnsi" w:cs="Arial-BoldMT"/>
          <w:b/>
          <w:bCs/>
          <w:sz w:val="20"/>
          <w:szCs w:val="20"/>
        </w:rPr>
        <w:t>WZ</w:t>
      </w:r>
      <w:r w:rsidR="003724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14:paraId="4CDC5D97" w14:textId="77777777"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14:paraId="3CFF4412" w14:textId="77777777"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14:paraId="27E334B1" w14:textId="77777777"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</w:p>
    <w:p w14:paraId="52692F16" w14:textId="77777777"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28402F18" w14:textId="77777777"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14:paraId="415B65DD" w14:textId="77777777"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14:paraId="6A5FA753" w14:textId="04EC8F69" w:rsidR="003D4AA4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 xml:space="preserve"> Dostawy dla grup taryfowych:</w:t>
      </w:r>
    </w:p>
    <w:p w14:paraId="69EAFB13" w14:textId="77777777" w:rsidR="00A9003B" w:rsidRPr="0048748F" w:rsidRDefault="00A9003B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</w:p>
    <w:p w14:paraId="7313099F" w14:textId="1042AF73" w:rsidR="00D926FB" w:rsidRPr="00A9003B" w:rsidRDefault="00C42A9A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DA5B67">
        <w:rPr>
          <w:rFonts w:asciiTheme="majorHAnsi" w:hAnsiTheme="majorHAnsi"/>
        </w:rPr>
        <w:t xml:space="preserve">Tabela nr </w:t>
      </w:r>
      <w:r>
        <w:rPr>
          <w:rFonts w:asciiTheme="majorHAnsi" w:hAnsiTheme="majorHAnsi"/>
        </w:rPr>
        <w:t>1</w:t>
      </w:r>
      <w:r w:rsidR="00A9003B" w:rsidRPr="00A9003B">
        <w:rPr>
          <w:rFonts w:asciiTheme="majorHAnsi" w:hAnsiTheme="majorHAnsi" w:cs="Arial-BoldMT"/>
          <w:bCs/>
        </w:rPr>
        <w:t xml:space="preserve">              </w:t>
      </w:r>
      <w:r w:rsidR="00A9003B">
        <w:rPr>
          <w:rFonts w:asciiTheme="majorHAnsi" w:hAnsiTheme="majorHAnsi" w:cs="Arial-BoldMT"/>
          <w:bCs/>
          <w:u w:val="single"/>
        </w:rPr>
        <w:t xml:space="preserve"> </w:t>
      </w:r>
      <w:r w:rsidR="00E33CB1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A9003B" w:rsidRPr="00EB1174">
        <w:rPr>
          <w:rFonts w:asciiTheme="majorHAnsi" w:hAnsiTheme="majorHAnsi" w:cs="Arial-BoldMT"/>
          <w:b/>
          <w:bCs/>
          <w:sz w:val="20"/>
          <w:szCs w:val="20"/>
        </w:rPr>
        <w:t>grupy taryfowej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D4AA4" w:rsidRPr="00F97AF0">
        <w:rPr>
          <w:rFonts w:asciiTheme="majorHAnsi" w:hAnsiTheme="majorHAnsi" w:cs="Arial-BoldMT"/>
          <w:b/>
          <w:bCs/>
          <w:sz w:val="20"/>
          <w:szCs w:val="20"/>
        </w:rPr>
        <w:t>W-</w:t>
      </w:r>
      <w:r w:rsidR="00B21C32" w:rsidRPr="00F97AF0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F97AF0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3C65046F" w14:textId="1AA3E31F" w:rsidR="00E33CB1" w:rsidRPr="00883EBC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3D4AA4" w:rsidRPr="00883EBC">
        <w:rPr>
          <w:rFonts w:asciiTheme="majorHAnsi" w:hAnsiTheme="majorHAnsi" w:cs="Arial-BoldMT"/>
          <w:sz w:val="20"/>
          <w:szCs w:val="20"/>
        </w:rPr>
        <w:t xml:space="preserve">moc umowna: </w:t>
      </w:r>
      <w:r w:rsidR="00E33CB1" w:rsidRPr="00883EBC">
        <w:rPr>
          <w:rFonts w:asciiTheme="majorHAnsi" w:hAnsiTheme="majorHAnsi" w:cs="Arial-BoldMT"/>
          <w:sz w:val="20"/>
          <w:szCs w:val="20"/>
        </w:rPr>
        <w:t xml:space="preserve">110 </w:t>
      </w:r>
      <w:r w:rsidR="003D4AA4" w:rsidRPr="00883EBC">
        <w:rPr>
          <w:rFonts w:asciiTheme="majorHAnsi" w:hAnsiTheme="majorHAnsi" w:cs="Arial-BoldMT"/>
          <w:sz w:val="20"/>
          <w:szCs w:val="20"/>
        </w:rPr>
        <w:t xml:space="preserve">kWh/h, </w:t>
      </w:r>
      <w:r w:rsidRPr="00883EBC">
        <w:rPr>
          <w:rFonts w:asciiTheme="majorHAnsi" w:hAnsiTheme="majorHAnsi" w:cs="Arial-BoldMT"/>
          <w:sz w:val="20"/>
          <w:szCs w:val="20"/>
        </w:rPr>
        <w:t>p</w:t>
      </w:r>
      <w:r w:rsidR="003D4AA4" w:rsidRPr="00883EBC">
        <w:rPr>
          <w:rFonts w:asciiTheme="majorHAnsi" w:hAnsiTheme="majorHAnsi" w:cs="Arial-BoldMT"/>
          <w:sz w:val="20"/>
          <w:szCs w:val="20"/>
        </w:rPr>
        <w:t>rognozowane zużycie p</w:t>
      </w:r>
      <w:r w:rsidRPr="00883EBC">
        <w:rPr>
          <w:rFonts w:asciiTheme="majorHAnsi" w:hAnsiTheme="majorHAnsi" w:cs="Arial-BoldMT"/>
          <w:sz w:val="20"/>
          <w:szCs w:val="20"/>
        </w:rPr>
        <w:t xml:space="preserve">aliwa </w:t>
      </w:r>
      <w:r w:rsidR="007731FC" w:rsidRPr="00883EBC">
        <w:rPr>
          <w:rFonts w:asciiTheme="majorHAnsi" w:hAnsiTheme="majorHAnsi" w:cs="Arial-BoldMT"/>
          <w:sz w:val="20"/>
          <w:szCs w:val="20"/>
        </w:rPr>
        <w:t>gazowego w okresie od 01.0</w:t>
      </w:r>
      <w:r w:rsidR="001E5B0D" w:rsidRPr="00883EBC">
        <w:rPr>
          <w:rFonts w:asciiTheme="majorHAnsi" w:hAnsiTheme="majorHAnsi" w:cs="Arial-BoldMT"/>
          <w:sz w:val="20"/>
          <w:szCs w:val="20"/>
        </w:rPr>
        <w:t>1.</w:t>
      </w:r>
      <w:r w:rsidR="00C73C9F" w:rsidRPr="00883EBC">
        <w:rPr>
          <w:rFonts w:asciiTheme="majorHAnsi" w:hAnsiTheme="majorHAnsi" w:cs="Arial-BoldMT"/>
          <w:sz w:val="20"/>
          <w:szCs w:val="20"/>
        </w:rPr>
        <w:t>2023 r.</w:t>
      </w:r>
      <w:r w:rsidR="007731FC" w:rsidRPr="00883EBC">
        <w:rPr>
          <w:rFonts w:asciiTheme="majorHAnsi" w:hAnsiTheme="majorHAnsi" w:cs="Arial-BoldMT"/>
          <w:sz w:val="20"/>
          <w:szCs w:val="20"/>
        </w:rPr>
        <w:t xml:space="preserve"> do </w:t>
      </w:r>
      <w:r w:rsidR="00372189">
        <w:rPr>
          <w:rFonts w:asciiTheme="majorHAnsi" w:hAnsiTheme="majorHAnsi" w:cs="Arial-BoldMT"/>
          <w:sz w:val="20"/>
          <w:szCs w:val="20"/>
        </w:rPr>
        <w:t>30.</w:t>
      </w:r>
      <w:r w:rsidR="00C73C9F">
        <w:rPr>
          <w:rFonts w:asciiTheme="majorHAnsi" w:hAnsiTheme="majorHAnsi" w:cs="Arial-BoldMT"/>
          <w:sz w:val="20"/>
          <w:szCs w:val="20"/>
        </w:rPr>
        <w:t>06</w:t>
      </w:r>
      <w:r w:rsidR="001E5B0D" w:rsidRPr="00883EBC">
        <w:rPr>
          <w:rFonts w:asciiTheme="majorHAnsi" w:hAnsiTheme="majorHAnsi" w:cs="Arial-BoldMT"/>
          <w:sz w:val="20"/>
          <w:szCs w:val="20"/>
        </w:rPr>
        <w:t>.</w:t>
      </w:r>
      <w:r w:rsidR="00C73C9F" w:rsidRPr="00883EBC">
        <w:rPr>
          <w:rFonts w:asciiTheme="majorHAnsi" w:hAnsiTheme="majorHAnsi" w:cs="Arial-BoldMT"/>
          <w:sz w:val="20"/>
          <w:szCs w:val="20"/>
        </w:rPr>
        <w:t>2023 r.</w:t>
      </w:r>
      <w:r w:rsidR="003D4AA4" w:rsidRPr="00883EBC">
        <w:rPr>
          <w:rFonts w:asciiTheme="majorHAnsi" w:hAnsiTheme="majorHAnsi" w:cs="Arial-BoldMT"/>
          <w:sz w:val="20"/>
          <w:szCs w:val="20"/>
        </w:rPr>
        <w:t>:</w:t>
      </w:r>
      <w:r w:rsidR="00E33CB1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23754F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D23018" w:rsidRPr="00883EBC">
        <w:rPr>
          <w:rFonts w:asciiTheme="majorHAnsi" w:hAnsiTheme="majorHAnsi" w:cs="Arial-BoldMT"/>
          <w:sz w:val="20"/>
          <w:szCs w:val="20"/>
        </w:rPr>
        <w:t>1</w:t>
      </w:r>
      <w:r w:rsidR="0023754F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44245A" w:rsidRPr="00883EBC">
        <w:rPr>
          <w:rFonts w:asciiTheme="majorHAnsi" w:hAnsiTheme="majorHAnsi" w:cs="Arial-BoldMT"/>
          <w:sz w:val="20"/>
          <w:szCs w:val="20"/>
        </w:rPr>
        <w:t>0</w:t>
      </w:r>
      <w:r w:rsidR="00B21C32" w:rsidRPr="00883EBC">
        <w:rPr>
          <w:rFonts w:asciiTheme="majorHAnsi" w:hAnsiTheme="majorHAnsi" w:cs="Arial-BoldMT"/>
          <w:sz w:val="20"/>
          <w:szCs w:val="20"/>
        </w:rPr>
        <w:t>00</w:t>
      </w:r>
      <w:r w:rsidR="00D562A8" w:rsidRPr="00883EBC">
        <w:rPr>
          <w:rFonts w:asciiTheme="majorHAnsi" w:hAnsiTheme="majorHAnsi" w:cs="Arial-BoldMT"/>
          <w:sz w:val="20"/>
          <w:szCs w:val="20"/>
        </w:rPr>
        <w:t xml:space="preserve"> kWh</w:t>
      </w:r>
      <w:r w:rsidR="00CE6612" w:rsidRPr="00883EBC">
        <w:rPr>
          <w:rFonts w:asciiTheme="majorHAnsi" w:hAnsiTheme="majorHAnsi" w:cs="Arial-BoldMT"/>
          <w:sz w:val="20"/>
          <w:szCs w:val="20"/>
        </w:rPr>
        <w:t>.</w:t>
      </w:r>
      <w:r w:rsidR="00F37D26" w:rsidRPr="00883EBC">
        <w:rPr>
          <w:rFonts w:asciiTheme="majorHAnsi" w:hAnsiTheme="majorHAnsi" w:cs="Arial-BoldMT"/>
          <w:sz w:val="20"/>
          <w:szCs w:val="20"/>
        </w:rPr>
        <w:t xml:space="preserve"> </w:t>
      </w:r>
    </w:p>
    <w:p w14:paraId="0A67F0EB" w14:textId="77777777" w:rsidR="00E33CB1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80"/>
        <w:gridCol w:w="3523"/>
        <w:gridCol w:w="1417"/>
        <w:gridCol w:w="5387"/>
        <w:gridCol w:w="2693"/>
      </w:tblGrid>
      <w:tr w:rsidR="00233E02" w:rsidRPr="00EB1174" w14:paraId="344738D1" w14:textId="77777777" w:rsidTr="00665B51">
        <w:trPr>
          <w:trHeight w:val="253"/>
        </w:trPr>
        <w:tc>
          <w:tcPr>
            <w:tcW w:w="980" w:type="dxa"/>
            <w:vMerge w:val="restart"/>
          </w:tcPr>
          <w:p w14:paraId="50920BA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523" w:type="dxa"/>
            <w:vMerge w:val="restart"/>
          </w:tcPr>
          <w:p w14:paraId="0DD542C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1417" w:type="dxa"/>
            <w:vMerge w:val="restart"/>
          </w:tcPr>
          <w:p w14:paraId="496EDE73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5387" w:type="dxa"/>
            <w:vMerge w:val="restart"/>
          </w:tcPr>
          <w:p w14:paraId="3D58B0AD" w14:textId="77777777" w:rsidR="00E26D61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0E7EC0F5" w14:textId="77777777" w:rsidR="00233E02" w:rsidRPr="00EB1174" w:rsidRDefault="007E416E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="00EC4EC9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EC4EC9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05309816" w14:textId="0617D4EA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EB1174" w14:paraId="19334987" w14:textId="77777777" w:rsidTr="00665B51">
        <w:trPr>
          <w:trHeight w:val="252"/>
        </w:trPr>
        <w:tc>
          <w:tcPr>
            <w:tcW w:w="980" w:type="dxa"/>
            <w:vMerge/>
          </w:tcPr>
          <w:p w14:paraId="2B5B85F0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14:paraId="712E241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2CB499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5819047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2CCE328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EB1174" w14:paraId="1EE84042" w14:textId="77777777" w:rsidTr="00665B51">
        <w:trPr>
          <w:trHeight w:val="334"/>
        </w:trPr>
        <w:tc>
          <w:tcPr>
            <w:tcW w:w="980" w:type="dxa"/>
          </w:tcPr>
          <w:p w14:paraId="5F988B4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523" w:type="dxa"/>
          </w:tcPr>
          <w:p w14:paraId="7A23BDFD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1417" w:type="dxa"/>
          </w:tcPr>
          <w:p w14:paraId="483C90A4" w14:textId="0B05FB49"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920BFF">
              <w:rPr>
                <w:rFonts w:asciiTheme="majorHAnsi" w:hAnsiTheme="majorHAnsi" w:cs="Arial-BoldMT"/>
                <w:bCs/>
                <w:sz w:val="18"/>
                <w:szCs w:val="18"/>
              </w:rPr>
              <w:t>0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5387" w:type="dxa"/>
          </w:tcPr>
          <w:p w14:paraId="5685B5A0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629590FE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4B71487B" w14:textId="77777777" w:rsidTr="00665B51">
        <w:trPr>
          <w:trHeight w:val="312"/>
        </w:trPr>
        <w:tc>
          <w:tcPr>
            <w:tcW w:w="980" w:type="dxa"/>
          </w:tcPr>
          <w:p w14:paraId="4EF5F19A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523" w:type="dxa"/>
          </w:tcPr>
          <w:p w14:paraId="2E75B6CB" w14:textId="590E55A6" w:rsidR="00233E02" w:rsidRPr="00EB1174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</w:t>
            </w:r>
            <w:r w:rsidR="0022587C"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dystrybucyjna </w:t>
            </w:r>
            <w:r w:rsidR="0022587C">
              <w:rPr>
                <w:rFonts w:asciiTheme="majorHAnsi" w:hAnsiTheme="majorHAnsi" w:cs="Arial-BoldMT"/>
                <w:bCs/>
                <w:sz w:val="20"/>
                <w:szCs w:val="20"/>
              </w:rPr>
              <w:t>zmienna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74F267A1" w14:textId="49CEAB66"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920BFF">
              <w:rPr>
                <w:rFonts w:asciiTheme="majorHAnsi" w:hAnsiTheme="majorHAnsi" w:cs="Arial-BoldMT"/>
                <w:bCs/>
                <w:sz w:val="18"/>
                <w:szCs w:val="18"/>
              </w:rPr>
              <w:t>0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5387" w:type="dxa"/>
          </w:tcPr>
          <w:p w14:paraId="127E7C2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196ED1B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56B6A129" w14:textId="77777777" w:rsidTr="002D47A3">
        <w:trPr>
          <w:trHeight w:val="386"/>
        </w:trPr>
        <w:tc>
          <w:tcPr>
            <w:tcW w:w="980" w:type="dxa"/>
          </w:tcPr>
          <w:p w14:paraId="53F66415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523" w:type="dxa"/>
          </w:tcPr>
          <w:p w14:paraId="43B72A3C" w14:textId="72EC9E07" w:rsidR="00233E02" w:rsidRPr="0022587C" w:rsidRDefault="00233E02" w:rsidP="00EE134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22587C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</w:rPr>
              <w:t xml:space="preserve">stała </w:t>
            </w:r>
          </w:p>
        </w:tc>
        <w:tc>
          <w:tcPr>
            <w:tcW w:w="1417" w:type="dxa"/>
          </w:tcPr>
          <w:p w14:paraId="64DC1C8E" w14:textId="75D684F7" w:rsidR="007F5B18" w:rsidRPr="00EB1174" w:rsidRDefault="00C73C9F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="007F5B18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 </w:t>
            </w:r>
          </w:p>
          <w:p w14:paraId="6B406ED7" w14:textId="77777777" w:rsidR="00233E02" w:rsidRPr="00EB1174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21E92698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087A4BB2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12B17428" w14:textId="77777777" w:rsidTr="00665B51">
        <w:trPr>
          <w:trHeight w:val="272"/>
        </w:trPr>
        <w:tc>
          <w:tcPr>
            <w:tcW w:w="980" w:type="dxa"/>
          </w:tcPr>
          <w:p w14:paraId="37519642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523" w:type="dxa"/>
          </w:tcPr>
          <w:p w14:paraId="67CAECC7" w14:textId="2A22CC35" w:rsidR="00233E02" w:rsidRPr="0022587C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22587C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1417" w:type="dxa"/>
          </w:tcPr>
          <w:p w14:paraId="6EEA6E0C" w14:textId="0D1BD7EB" w:rsidR="00233E02" w:rsidRPr="00EB1174" w:rsidRDefault="00C73C9F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5387" w:type="dxa"/>
          </w:tcPr>
          <w:p w14:paraId="328CC7C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5DDA1701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14:paraId="3E89D61A" w14:textId="77777777" w:rsidTr="00520F1A">
        <w:trPr>
          <w:trHeight w:val="393"/>
        </w:trPr>
        <w:tc>
          <w:tcPr>
            <w:tcW w:w="980" w:type="dxa"/>
          </w:tcPr>
          <w:p w14:paraId="3CC1E07F" w14:textId="77777777"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7" w:type="dxa"/>
            <w:gridSpan w:val="3"/>
          </w:tcPr>
          <w:p w14:paraId="74CE4A4A" w14:textId="77777777" w:rsidR="00233E02" w:rsidRPr="008423B3" w:rsidRDefault="00233E02" w:rsidP="003D4AA4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2904F724" w14:textId="77777777" w:rsidR="00233E02" w:rsidRPr="00EB1174" w:rsidRDefault="00B21C32" w:rsidP="003D4AA4">
            <w:pPr>
              <w:rPr>
                <w:rFonts w:asciiTheme="majorHAnsi" w:hAnsiTheme="majorHAnsi" w:cs="Arial-BoldMT"/>
                <w:b/>
                <w:bCs/>
              </w:rPr>
            </w:pPr>
            <w:r w:rsidRPr="00EB1174">
              <w:rPr>
                <w:rFonts w:asciiTheme="majorHAnsi" w:hAnsiTheme="majorHAnsi" w:cs="Arial-BoldMT"/>
                <w:b/>
                <w:bCs/>
              </w:rPr>
              <w:t>5.1.</w:t>
            </w:r>
          </w:p>
        </w:tc>
      </w:tr>
    </w:tbl>
    <w:p w14:paraId="0B8AC8FF" w14:textId="77777777" w:rsidR="00665B51" w:rsidRDefault="00665B51" w:rsidP="0022587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</w:rPr>
      </w:pPr>
    </w:p>
    <w:p w14:paraId="0734F1ED" w14:textId="00C32AE6" w:rsidR="00D926FB" w:rsidRPr="00883EBC" w:rsidRDefault="00C42A9A" w:rsidP="00E63C4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DA5B67">
        <w:rPr>
          <w:rFonts w:asciiTheme="majorHAnsi" w:hAnsiTheme="majorHAnsi"/>
        </w:rPr>
        <w:t xml:space="preserve">Tabela nr </w:t>
      </w:r>
      <w:r w:rsidR="00E63C45">
        <w:rPr>
          <w:rFonts w:asciiTheme="majorHAnsi" w:hAnsiTheme="majorHAnsi"/>
        </w:rPr>
        <w:t>2</w:t>
      </w:r>
      <w:r w:rsidR="00A9003B">
        <w:rPr>
          <w:rFonts w:asciiTheme="majorHAnsi" w:hAnsiTheme="majorHAnsi" w:cs="Arial-BoldMT"/>
          <w:b/>
          <w:bCs/>
          <w:sz w:val="20"/>
          <w:szCs w:val="20"/>
        </w:rPr>
        <w:t xml:space="preserve">                       </w:t>
      </w:r>
      <w:r w:rsidR="0048748F"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W-5</w:t>
      </w:r>
      <w:r w:rsidR="00AF5A34" w:rsidRPr="00F35F97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1531B477" w14:textId="3F8D0BE6" w:rsidR="0048748F" w:rsidRPr="00883EBC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sz w:val="20"/>
          <w:szCs w:val="20"/>
        </w:rPr>
      </w:pPr>
      <w:r w:rsidRPr="00883EBC">
        <w:rPr>
          <w:rFonts w:asciiTheme="majorHAnsi" w:hAnsiTheme="majorHAnsi" w:cs="Arial-BoldMT"/>
          <w:sz w:val="20"/>
          <w:szCs w:val="20"/>
        </w:rPr>
        <w:t xml:space="preserve">moc umowna: 165 kWh/h, prognozowane zużycie paliwa gazowego w okresie od </w:t>
      </w:r>
      <w:r w:rsidR="001E5B0D" w:rsidRPr="00883EBC">
        <w:rPr>
          <w:rFonts w:asciiTheme="majorHAnsi" w:hAnsiTheme="majorHAnsi" w:cs="Arial-BoldMT"/>
          <w:sz w:val="20"/>
          <w:szCs w:val="20"/>
        </w:rPr>
        <w:t>01.01.202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7731FC" w:rsidRPr="00883EBC">
        <w:rPr>
          <w:rFonts w:asciiTheme="majorHAnsi" w:hAnsiTheme="majorHAnsi" w:cs="Arial-BoldMT"/>
          <w:sz w:val="20"/>
          <w:szCs w:val="20"/>
        </w:rPr>
        <w:t>r. do 3</w:t>
      </w:r>
      <w:r w:rsidR="00C73C9F">
        <w:rPr>
          <w:rFonts w:asciiTheme="majorHAnsi" w:hAnsiTheme="majorHAnsi" w:cs="Arial-BoldMT"/>
          <w:sz w:val="20"/>
          <w:szCs w:val="20"/>
        </w:rPr>
        <w:t>0</w:t>
      </w:r>
      <w:r w:rsidR="007731FC" w:rsidRPr="00883EBC">
        <w:rPr>
          <w:rFonts w:asciiTheme="majorHAnsi" w:hAnsiTheme="majorHAnsi" w:cs="Arial-BoldMT"/>
          <w:sz w:val="20"/>
          <w:szCs w:val="20"/>
        </w:rPr>
        <w:t>.</w:t>
      </w:r>
      <w:r w:rsidR="00915DF8">
        <w:rPr>
          <w:rFonts w:asciiTheme="majorHAnsi" w:hAnsiTheme="majorHAnsi" w:cs="Arial-BoldMT"/>
          <w:sz w:val="20"/>
          <w:szCs w:val="20"/>
        </w:rPr>
        <w:t>06</w:t>
      </w:r>
      <w:r w:rsidR="001E5B0D" w:rsidRPr="00883EBC">
        <w:rPr>
          <w:rFonts w:asciiTheme="majorHAnsi" w:hAnsiTheme="majorHAnsi" w:cs="Arial-BoldMT"/>
          <w:sz w:val="20"/>
          <w:szCs w:val="20"/>
        </w:rPr>
        <w:t>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Pr="00883EBC">
        <w:rPr>
          <w:rFonts w:asciiTheme="majorHAnsi" w:hAnsiTheme="majorHAnsi" w:cs="Arial-BoldMT"/>
          <w:sz w:val="20"/>
          <w:szCs w:val="20"/>
        </w:rPr>
        <w:t xml:space="preserve">r.:  </w:t>
      </w:r>
      <w:r w:rsidR="00C73C9F">
        <w:rPr>
          <w:rFonts w:asciiTheme="majorHAnsi" w:hAnsiTheme="majorHAnsi" w:cs="Arial-BoldMT"/>
          <w:sz w:val="20"/>
          <w:szCs w:val="20"/>
        </w:rPr>
        <w:t>300</w:t>
      </w:r>
      <w:r w:rsidR="00F67E05" w:rsidRPr="00883EBC">
        <w:rPr>
          <w:rFonts w:asciiTheme="majorHAnsi" w:hAnsiTheme="majorHAnsi" w:cs="Arial-BoldMT"/>
          <w:sz w:val="20"/>
          <w:szCs w:val="20"/>
        </w:rPr>
        <w:t xml:space="preserve"> 000</w:t>
      </w:r>
      <w:r w:rsidRPr="00883EBC">
        <w:rPr>
          <w:rFonts w:asciiTheme="majorHAnsi" w:hAnsiTheme="majorHAnsi" w:cs="Arial-BoldMT"/>
          <w:sz w:val="20"/>
          <w:szCs w:val="20"/>
        </w:rPr>
        <w:t>kWh</w:t>
      </w:r>
      <w:r w:rsidRPr="00883EBC">
        <w:rPr>
          <w:rFonts w:asciiTheme="majorHAnsi" w:hAnsiTheme="majorHAnsi" w:cs="Arial-BoldMT"/>
          <w:color w:val="FF0000"/>
          <w:sz w:val="20"/>
          <w:szCs w:val="20"/>
        </w:rPr>
        <w:t xml:space="preserve"> </w:t>
      </w:r>
    </w:p>
    <w:p w14:paraId="23927CCD" w14:textId="77777777"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"/>
        <w:gridCol w:w="3001"/>
        <w:gridCol w:w="3118"/>
        <w:gridCol w:w="4253"/>
        <w:gridCol w:w="2693"/>
      </w:tblGrid>
      <w:tr w:rsidR="00233E02" w:rsidRPr="00F35F97" w14:paraId="2BCCB3E3" w14:textId="77777777" w:rsidTr="00CE6A13">
        <w:trPr>
          <w:trHeight w:val="279"/>
        </w:trPr>
        <w:tc>
          <w:tcPr>
            <w:tcW w:w="935" w:type="dxa"/>
            <w:vMerge w:val="restart"/>
          </w:tcPr>
          <w:p w14:paraId="45CA8EE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3001" w:type="dxa"/>
            <w:vMerge w:val="restart"/>
          </w:tcPr>
          <w:p w14:paraId="06D80F6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3118" w:type="dxa"/>
            <w:vMerge w:val="restart"/>
          </w:tcPr>
          <w:p w14:paraId="29D2B436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253" w:type="dxa"/>
            <w:vMerge w:val="restart"/>
          </w:tcPr>
          <w:p w14:paraId="13584965" w14:textId="77777777" w:rsidR="007E416E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3D046FFF" w14:textId="77777777" w:rsidR="00233E02" w:rsidRPr="00F35F97" w:rsidRDefault="00CC6318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121ADE3E" w14:textId="657AA34F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F35F97" w14:paraId="59410CDC" w14:textId="77777777" w:rsidTr="00CE6A13">
        <w:trPr>
          <w:trHeight w:val="277"/>
        </w:trPr>
        <w:tc>
          <w:tcPr>
            <w:tcW w:w="935" w:type="dxa"/>
            <w:vMerge/>
          </w:tcPr>
          <w:p w14:paraId="671DCA4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001" w:type="dxa"/>
            <w:vMerge/>
          </w:tcPr>
          <w:p w14:paraId="7CE501B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787EDA9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35948CED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EEF313F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14:paraId="1B56A304" w14:textId="77777777" w:rsidTr="00CE6A13">
        <w:trPr>
          <w:trHeight w:val="286"/>
        </w:trPr>
        <w:tc>
          <w:tcPr>
            <w:tcW w:w="935" w:type="dxa"/>
          </w:tcPr>
          <w:p w14:paraId="2F973EFF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3001" w:type="dxa"/>
          </w:tcPr>
          <w:p w14:paraId="585885C4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3118" w:type="dxa"/>
          </w:tcPr>
          <w:p w14:paraId="571094D5" w14:textId="5D5CF7FC" w:rsidR="00233E02" w:rsidRPr="00F35F97" w:rsidRDefault="00C73C9F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300</w:t>
            </w:r>
            <w:r w:rsidR="00F67E0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000</w:t>
            </w:r>
            <w:r w:rsidR="00DE07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kWh</w:t>
            </w:r>
          </w:p>
        </w:tc>
        <w:tc>
          <w:tcPr>
            <w:tcW w:w="4253" w:type="dxa"/>
          </w:tcPr>
          <w:p w14:paraId="322A870C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48B9EC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06CAB267" w14:textId="77777777" w:rsidTr="00CE6A13">
        <w:trPr>
          <w:trHeight w:val="344"/>
        </w:trPr>
        <w:tc>
          <w:tcPr>
            <w:tcW w:w="935" w:type="dxa"/>
          </w:tcPr>
          <w:p w14:paraId="65B893D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3001" w:type="dxa"/>
          </w:tcPr>
          <w:p w14:paraId="750B77B6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3118" w:type="dxa"/>
          </w:tcPr>
          <w:p w14:paraId="53FC8990" w14:textId="5A5EBC3F" w:rsidR="00233E02" w:rsidRPr="00F35F97" w:rsidRDefault="00C73C9F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300</w:t>
            </w:r>
            <w:r w:rsidR="00F67E0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000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253" w:type="dxa"/>
          </w:tcPr>
          <w:p w14:paraId="1A362A5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B02001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6C06EBCE" w14:textId="77777777" w:rsidTr="00CE6A13">
        <w:trPr>
          <w:trHeight w:val="433"/>
        </w:trPr>
        <w:tc>
          <w:tcPr>
            <w:tcW w:w="935" w:type="dxa"/>
          </w:tcPr>
          <w:p w14:paraId="292ABB7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3001" w:type="dxa"/>
          </w:tcPr>
          <w:p w14:paraId="67657CFE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3118" w:type="dxa"/>
          </w:tcPr>
          <w:p w14:paraId="3B791D27" w14:textId="5842A5FB" w:rsidR="00233E02" w:rsidRPr="00F35F97" w:rsidRDefault="00C73C9F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4344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x 165 kWh =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716.760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kWh/h</w:t>
            </w:r>
          </w:p>
        </w:tc>
        <w:tc>
          <w:tcPr>
            <w:tcW w:w="4253" w:type="dxa"/>
          </w:tcPr>
          <w:p w14:paraId="306024D4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7371B3AD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71A8F6F3" w14:textId="77777777" w:rsidTr="00CE6A13">
        <w:trPr>
          <w:trHeight w:val="423"/>
        </w:trPr>
        <w:tc>
          <w:tcPr>
            <w:tcW w:w="935" w:type="dxa"/>
          </w:tcPr>
          <w:p w14:paraId="609136B2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3001" w:type="dxa"/>
          </w:tcPr>
          <w:p w14:paraId="3DEC240E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3118" w:type="dxa"/>
          </w:tcPr>
          <w:p w14:paraId="272FFB50" w14:textId="2CA52D55" w:rsidR="00233E02" w:rsidRPr="00F35F97" w:rsidRDefault="00C73C9F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253" w:type="dxa"/>
          </w:tcPr>
          <w:p w14:paraId="76C8F7D0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16D7D8E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45D79128" w14:textId="77777777" w:rsidTr="00520F1A">
        <w:trPr>
          <w:trHeight w:val="433"/>
        </w:trPr>
        <w:tc>
          <w:tcPr>
            <w:tcW w:w="935" w:type="dxa"/>
          </w:tcPr>
          <w:p w14:paraId="7A16AABB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72" w:type="dxa"/>
            <w:gridSpan w:val="3"/>
          </w:tcPr>
          <w:p w14:paraId="52A0BBD9" w14:textId="77777777" w:rsidR="00233E02" w:rsidRPr="008423B3" w:rsidRDefault="00233E02" w:rsidP="00F96E2E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7B534DAB" w14:textId="422BDDB6" w:rsidR="00233E02" w:rsidRPr="00F35F97" w:rsidRDefault="00B21C32" w:rsidP="00F96E2E">
            <w:pPr>
              <w:rPr>
                <w:rFonts w:asciiTheme="majorHAnsi" w:hAnsiTheme="majorHAnsi" w:cs="Arial-BoldMT"/>
                <w:b/>
                <w:bCs/>
              </w:rPr>
            </w:pPr>
            <w:r w:rsidRPr="00F35F97">
              <w:rPr>
                <w:rFonts w:asciiTheme="majorHAnsi" w:hAnsiTheme="majorHAnsi" w:cs="Arial-BoldMT"/>
                <w:b/>
                <w:bCs/>
              </w:rPr>
              <w:t>5.</w:t>
            </w:r>
            <w:r w:rsidR="00B37941">
              <w:rPr>
                <w:rFonts w:asciiTheme="majorHAnsi" w:hAnsiTheme="majorHAnsi" w:cs="Arial-BoldMT"/>
                <w:b/>
                <w:bCs/>
              </w:rPr>
              <w:t>2</w:t>
            </w:r>
            <w:r w:rsidRPr="00F35F97">
              <w:rPr>
                <w:rFonts w:asciiTheme="majorHAnsi" w:hAnsiTheme="majorHAnsi" w:cs="Arial-BoldMT"/>
                <w:b/>
                <w:bCs/>
              </w:rPr>
              <w:t>.</w:t>
            </w:r>
          </w:p>
        </w:tc>
      </w:tr>
    </w:tbl>
    <w:p w14:paraId="0E1A0C98" w14:textId="0332022B" w:rsidR="00883EBC" w:rsidRDefault="00C42A9A" w:rsidP="00883EBC">
      <w:pPr>
        <w:spacing w:after="0"/>
        <w:rPr>
          <w:rFonts w:asciiTheme="majorHAnsi" w:hAnsiTheme="majorHAnsi" w:cs="Arial-BoldMT"/>
          <w:bCs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 w:rsidR="00E63C45">
        <w:rPr>
          <w:rFonts w:asciiTheme="majorHAnsi" w:hAnsiTheme="majorHAnsi"/>
        </w:rPr>
        <w:t>3</w:t>
      </w:r>
      <w:r w:rsidR="00883EBC">
        <w:rPr>
          <w:rFonts w:asciiTheme="majorHAnsi" w:hAnsiTheme="majorHAnsi" w:cs="Arial-BoldMT"/>
          <w:bCs/>
        </w:rPr>
        <w:t xml:space="preserve">            </w:t>
      </w:r>
      <w:r w:rsidR="00883DA9"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 w:rsidRPr="00F35F97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14:paraId="340B8D63" w14:textId="750747E1" w:rsidR="0048748F" w:rsidRPr="00F35F97" w:rsidRDefault="00370396" w:rsidP="00B32B00">
      <w:pPr>
        <w:rPr>
          <w:rFonts w:asciiTheme="majorHAnsi" w:hAnsiTheme="majorHAnsi" w:cs="Arial-BoldMT"/>
          <w:bCs/>
        </w:rPr>
      </w:pPr>
      <w:r w:rsidRPr="00883EBC">
        <w:rPr>
          <w:rFonts w:asciiTheme="majorHAnsi" w:hAnsiTheme="majorHAnsi" w:cs="Arial-BoldMT"/>
          <w:sz w:val="20"/>
          <w:szCs w:val="20"/>
        </w:rPr>
        <w:t>moc umowna: 878</w:t>
      </w:r>
      <w:r w:rsidR="0048748F" w:rsidRPr="00883EBC">
        <w:rPr>
          <w:rFonts w:asciiTheme="majorHAnsi" w:hAnsiTheme="majorHAnsi" w:cs="Arial-BoldMT"/>
          <w:sz w:val="20"/>
          <w:szCs w:val="20"/>
        </w:rPr>
        <w:t xml:space="preserve"> kWh/h, prognozowane zużycie paliwa gazowego w okresie od </w:t>
      </w:r>
      <w:r w:rsidR="00DA1B35" w:rsidRPr="00883EBC">
        <w:rPr>
          <w:rFonts w:asciiTheme="majorHAnsi" w:hAnsiTheme="majorHAnsi" w:cs="Arial-BoldMT"/>
          <w:sz w:val="20"/>
          <w:szCs w:val="20"/>
        </w:rPr>
        <w:t>01.01.202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0A581E" w:rsidRPr="00883EBC">
        <w:rPr>
          <w:rFonts w:asciiTheme="majorHAnsi" w:hAnsiTheme="majorHAnsi" w:cs="Arial-BoldMT"/>
          <w:sz w:val="20"/>
          <w:szCs w:val="20"/>
        </w:rPr>
        <w:t xml:space="preserve">r. do </w:t>
      </w:r>
      <w:r w:rsidR="00313CDD">
        <w:rPr>
          <w:rFonts w:asciiTheme="majorHAnsi" w:hAnsiTheme="majorHAnsi" w:cs="Arial-BoldMT"/>
          <w:sz w:val="20"/>
          <w:szCs w:val="20"/>
        </w:rPr>
        <w:t>30.06</w:t>
      </w:r>
      <w:r w:rsidR="00DA1B35" w:rsidRPr="00883EBC">
        <w:rPr>
          <w:rFonts w:asciiTheme="majorHAnsi" w:hAnsiTheme="majorHAnsi" w:cs="Arial-BoldMT"/>
          <w:sz w:val="20"/>
          <w:szCs w:val="20"/>
        </w:rPr>
        <w:t>.202</w:t>
      </w:r>
      <w:r w:rsidR="00F67E05" w:rsidRPr="00883EBC">
        <w:rPr>
          <w:rFonts w:asciiTheme="majorHAnsi" w:hAnsiTheme="majorHAnsi" w:cs="Arial-BoldMT"/>
          <w:sz w:val="20"/>
          <w:szCs w:val="20"/>
        </w:rPr>
        <w:t>3</w:t>
      </w:r>
      <w:r w:rsidR="006F79AB" w:rsidRPr="00883EBC">
        <w:rPr>
          <w:rFonts w:asciiTheme="majorHAnsi" w:hAnsiTheme="majorHAnsi" w:cs="Arial-BoldMT"/>
          <w:sz w:val="20"/>
          <w:szCs w:val="20"/>
        </w:rPr>
        <w:t xml:space="preserve">r.: </w:t>
      </w:r>
      <w:r w:rsidR="00B545E0" w:rsidRPr="00883EBC">
        <w:rPr>
          <w:rFonts w:asciiTheme="majorHAnsi" w:hAnsiTheme="majorHAnsi" w:cs="Arial-BoldMT"/>
          <w:sz w:val="20"/>
          <w:szCs w:val="20"/>
        </w:rPr>
        <w:t xml:space="preserve"> </w:t>
      </w:r>
      <w:r w:rsidR="00313CDD">
        <w:rPr>
          <w:rFonts w:asciiTheme="majorHAnsi" w:hAnsiTheme="majorHAnsi" w:cs="Arial-BoldMT"/>
          <w:sz w:val="20"/>
          <w:szCs w:val="20"/>
        </w:rPr>
        <w:t>1 65</w:t>
      </w:r>
      <w:r w:rsidR="00F67E05" w:rsidRPr="00883EBC">
        <w:rPr>
          <w:rFonts w:asciiTheme="majorHAnsi" w:hAnsiTheme="majorHAnsi" w:cs="Arial-BoldMT"/>
          <w:sz w:val="20"/>
          <w:szCs w:val="20"/>
        </w:rPr>
        <w:t>0 000</w:t>
      </w:r>
      <w:r w:rsidR="00B21C32" w:rsidRPr="00883EBC">
        <w:rPr>
          <w:rFonts w:asciiTheme="majorHAnsi" w:hAnsiTheme="majorHAnsi" w:cs="Arial-BoldMT"/>
          <w:sz w:val="20"/>
          <w:szCs w:val="20"/>
        </w:rPr>
        <w:t>kWh</w:t>
      </w:r>
      <w:r w:rsidR="0048748F" w:rsidRPr="00883EBC">
        <w:rPr>
          <w:rFonts w:asciiTheme="majorHAnsi" w:hAnsiTheme="majorHAnsi" w:cs="Arial-BoldMT"/>
          <w:sz w:val="20"/>
          <w:szCs w:val="20"/>
        </w:rPr>
        <w:t>.</w:t>
      </w:r>
    </w:p>
    <w:p w14:paraId="3A3BE090" w14:textId="77777777"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7"/>
        <w:gridCol w:w="2915"/>
        <w:gridCol w:w="3152"/>
        <w:gridCol w:w="4253"/>
        <w:gridCol w:w="2693"/>
      </w:tblGrid>
      <w:tr w:rsidR="00233E02" w:rsidRPr="00F35F97" w14:paraId="03D94039" w14:textId="77777777" w:rsidTr="00C82A32">
        <w:trPr>
          <w:trHeight w:val="251"/>
        </w:trPr>
        <w:tc>
          <w:tcPr>
            <w:tcW w:w="987" w:type="dxa"/>
            <w:vMerge w:val="restart"/>
          </w:tcPr>
          <w:p w14:paraId="2622C6BC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2915" w:type="dxa"/>
            <w:vMerge w:val="restart"/>
          </w:tcPr>
          <w:p w14:paraId="1F2EECA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3152" w:type="dxa"/>
            <w:vMerge w:val="restart"/>
          </w:tcPr>
          <w:p w14:paraId="66394151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4253" w:type="dxa"/>
            <w:vMerge w:val="restart"/>
          </w:tcPr>
          <w:p w14:paraId="3D8BB64A" w14:textId="77777777" w:rsidR="007E416E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7E416E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  <w:p w14:paraId="33DD0402" w14:textId="77777777" w:rsidR="00233E02" w:rsidRPr="00F35F97" w:rsidRDefault="00CC6318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2693" w:type="dxa"/>
            <w:vMerge w:val="restart"/>
          </w:tcPr>
          <w:p w14:paraId="41F58AC3" w14:textId="2CD7FFBE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F35F97" w14:paraId="17B82507" w14:textId="77777777" w:rsidTr="00C82A32">
        <w:trPr>
          <w:trHeight w:val="250"/>
        </w:trPr>
        <w:tc>
          <w:tcPr>
            <w:tcW w:w="987" w:type="dxa"/>
            <w:vMerge/>
          </w:tcPr>
          <w:p w14:paraId="408174F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915" w:type="dxa"/>
            <w:vMerge/>
          </w:tcPr>
          <w:p w14:paraId="417112A7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152" w:type="dxa"/>
            <w:vMerge/>
          </w:tcPr>
          <w:p w14:paraId="29E5723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14:paraId="625BE193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9E9C1AE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14:paraId="774C0E06" w14:textId="77777777" w:rsidTr="00C82A32">
        <w:trPr>
          <w:trHeight w:val="258"/>
        </w:trPr>
        <w:tc>
          <w:tcPr>
            <w:tcW w:w="987" w:type="dxa"/>
          </w:tcPr>
          <w:p w14:paraId="0E7137E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2915" w:type="dxa"/>
          </w:tcPr>
          <w:p w14:paraId="287AD29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3152" w:type="dxa"/>
          </w:tcPr>
          <w:p w14:paraId="0AEDC8BF" w14:textId="33395870" w:rsidR="00233E02" w:rsidRPr="00F35F97" w:rsidRDefault="00E233CE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>1</w:t>
            </w:r>
            <w:r w:rsidR="007A7C2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>650</w:t>
            </w:r>
            <w:r w:rsidR="00F67E0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000</w:t>
            </w:r>
            <w:r w:rsidR="003A1B53"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253" w:type="dxa"/>
          </w:tcPr>
          <w:p w14:paraId="5F3AEB5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7263BCBA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14:paraId="73F18E71" w14:textId="77777777" w:rsidTr="00C82A32">
        <w:trPr>
          <w:trHeight w:val="406"/>
        </w:trPr>
        <w:tc>
          <w:tcPr>
            <w:tcW w:w="987" w:type="dxa"/>
          </w:tcPr>
          <w:p w14:paraId="3BC2F018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915" w:type="dxa"/>
          </w:tcPr>
          <w:p w14:paraId="4081A28F" w14:textId="77777777"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3152" w:type="dxa"/>
          </w:tcPr>
          <w:p w14:paraId="4846199F" w14:textId="3A029761" w:rsidR="00233E02" w:rsidRPr="00F35F97" w:rsidRDefault="00E233CE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>1</w:t>
            </w:r>
            <w:r w:rsidR="007A7C2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20"/>
                <w:szCs w:val="20"/>
              </w:rPr>
              <w:t>650</w:t>
            </w:r>
            <w:r w:rsidR="00F67E0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000</w:t>
            </w:r>
            <w:r w:rsidR="003A1B53"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</w:p>
        </w:tc>
        <w:tc>
          <w:tcPr>
            <w:tcW w:w="4253" w:type="dxa"/>
          </w:tcPr>
          <w:p w14:paraId="4451C227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0F922065" w14:textId="77777777"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14:paraId="695984E7" w14:textId="77777777" w:rsidTr="00C82A32">
        <w:trPr>
          <w:trHeight w:val="554"/>
        </w:trPr>
        <w:tc>
          <w:tcPr>
            <w:tcW w:w="987" w:type="dxa"/>
          </w:tcPr>
          <w:p w14:paraId="14F27765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2915" w:type="dxa"/>
          </w:tcPr>
          <w:p w14:paraId="34DB185C" w14:textId="77777777"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3152" w:type="dxa"/>
          </w:tcPr>
          <w:p w14:paraId="11FE7C24" w14:textId="2235D2AB" w:rsidR="00E4535F" w:rsidRPr="00F35F97" w:rsidRDefault="00E233CE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4344</w:t>
            </w:r>
            <w:r w:rsidR="00FE6035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F8323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x 878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kWh =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3814032</w:t>
            </w:r>
            <w:r w:rsidR="00FE603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kWh/h</w:t>
            </w:r>
          </w:p>
        </w:tc>
        <w:tc>
          <w:tcPr>
            <w:tcW w:w="4253" w:type="dxa"/>
          </w:tcPr>
          <w:p w14:paraId="6AED3CE7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2A46633B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14:paraId="14690E2E" w14:textId="77777777" w:rsidTr="00C82A32">
        <w:trPr>
          <w:trHeight w:val="561"/>
        </w:trPr>
        <w:tc>
          <w:tcPr>
            <w:tcW w:w="987" w:type="dxa"/>
          </w:tcPr>
          <w:p w14:paraId="2A4C9425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2915" w:type="dxa"/>
          </w:tcPr>
          <w:p w14:paraId="56DC1D71" w14:textId="77777777"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 PLN/mc</w:t>
            </w:r>
          </w:p>
        </w:tc>
        <w:tc>
          <w:tcPr>
            <w:tcW w:w="3152" w:type="dxa"/>
          </w:tcPr>
          <w:p w14:paraId="55625543" w14:textId="21EBA000" w:rsidR="00E4535F" w:rsidRPr="00F35F97" w:rsidRDefault="00E233CE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6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4253" w:type="dxa"/>
          </w:tcPr>
          <w:p w14:paraId="386DC3AE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14:paraId="65F8C9F8" w14:textId="77777777"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14:paraId="5A07A6A6" w14:textId="77777777" w:rsidTr="00520F1A">
        <w:trPr>
          <w:trHeight w:val="391"/>
        </w:trPr>
        <w:tc>
          <w:tcPr>
            <w:tcW w:w="987" w:type="dxa"/>
          </w:tcPr>
          <w:p w14:paraId="1D51C172" w14:textId="77777777"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10320" w:type="dxa"/>
            <w:gridSpan w:val="3"/>
          </w:tcPr>
          <w:p w14:paraId="6476F7DF" w14:textId="77777777" w:rsidR="00E4535F" w:rsidRPr="008423B3" w:rsidRDefault="00E4535F" w:rsidP="00F96E2E">
            <w:pPr>
              <w:rPr>
                <w:rFonts w:asciiTheme="majorHAnsi" w:hAnsiTheme="majorHAnsi" w:cs="Arial-BoldMT"/>
                <w:b/>
              </w:rPr>
            </w:pPr>
            <w:r w:rsidRPr="008423B3">
              <w:rPr>
                <w:rFonts w:asciiTheme="majorHAnsi" w:hAnsiTheme="majorHAnsi" w:cs="Arial-BoldMT"/>
                <w:b/>
              </w:rPr>
              <w:t>Razem dla poz. 1-4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14:paraId="43100E76" w14:textId="27FDE4E9" w:rsidR="00E4535F" w:rsidRPr="003764BF" w:rsidRDefault="00E4535F" w:rsidP="00F96E2E">
            <w:pPr>
              <w:rPr>
                <w:rFonts w:asciiTheme="majorHAnsi" w:hAnsiTheme="majorHAnsi" w:cs="Arial-BoldMT"/>
                <w:b/>
                <w:bCs/>
              </w:rPr>
            </w:pPr>
            <w:r>
              <w:rPr>
                <w:rFonts w:asciiTheme="majorHAnsi" w:hAnsiTheme="majorHAnsi" w:cs="Arial-BoldMT"/>
                <w:b/>
                <w:bCs/>
              </w:rPr>
              <w:t>5.</w:t>
            </w:r>
            <w:r w:rsidR="00B37941">
              <w:rPr>
                <w:rFonts w:asciiTheme="majorHAnsi" w:hAnsiTheme="majorHAnsi" w:cs="Arial-BoldMT"/>
                <w:b/>
                <w:bCs/>
              </w:rPr>
              <w:t>3</w:t>
            </w:r>
            <w:r>
              <w:rPr>
                <w:rFonts w:asciiTheme="majorHAnsi" w:hAnsiTheme="majorHAnsi" w:cs="Arial-BoldMT"/>
                <w:b/>
                <w:bCs/>
              </w:rPr>
              <w:t>.</w:t>
            </w:r>
          </w:p>
        </w:tc>
      </w:tr>
    </w:tbl>
    <w:p w14:paraId="729109B7" w14:textId="77777777" w:rsidR="0085062A" w:rsidRDefault="0085062A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</w:p>
    <w:p w14:paraId="412EA266" w14:textId="0F856C34" w:rsidR="0048748F" w:rsidRDefault="003D4AA4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Pr="003D4AA4">
        <w:rPr>
          <w:rFonts w:asciiTheme="majorHAnsi" w:hAnsiTheme="majorHAnsi" w:cs="ArialMT"/>
        </w:rPr>
        <w:t>przez Prezesa Urzędu Regulacji Energetyki.</w:t>
      </w:r>
    </w:p>
    <w:p w14:paraId="19A7D8F9" w14:textId="77777777" w:rsidR="00520F1A" w:rsidRPr="00DA5B67" w:rsidRDefault="00520F1A" w:rsidP="00520F1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bookmarkStart w:id="0" w:name="_Hlk109207471"/>
    </w:p>
    <w:p w14:paraId="249A9420" w14:textId="77777777" w:rsidR="00520F1A" w:rsidRDefault="00520F1A" w:rsidP="00520F1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8505"/>
      </w:tblGrid>
      <w:tr w:rsidR="003A6108" w:rsidRPr="003764BF" w14:paraId="6B0E815B" w14:textId="77777777" w:rsidTr="003A6108">
        <w:trPr>
          <w:trHeight w:val="391"/>
        </w:trPr>
        <w:tc>
          <w:tcPr>
            <w:tcW w:w="14000" w:type="dxa"/>
            <w:gridSpan w:val="2"/>
            <w:shd w:val="clear" w:color="auto" w:fill="auto"/>
          </w:tcPr>
          <w:p w14:paraId="668A7C75" w14:textId="19D24FE9" w:rsidR="003A6108" w:rsidRPr="00BA7EEC" w:rsidRDefault="003A6108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</w:pPr>
            <w:r w:rsidRPr="00BA7EEC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 xml:space="preserve">Wartość </w:t>
            </w:r>
            <w:r w:rsidR="008856F3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 xml:space="preserve">netto </w:t>
            </w:r>
            <w:r w:rsidRPr="00BA7EEC">
              <w:rPr>
                <w:rFonts w:asciiTheme="majorHAnsi" w:hAnsiTheme="majorHAnsi" w:cs="ArialMT"/>
                <w:b/>
                <w:bCs/>
                <w:sz w:val="32"/>
                <w:szCs w:val="32"/>
                <w:u w:val="single"/>
              </w:rPr>
              <w:t>oferty:</w:t>
            </w:r>
          </w:p>
          <w:p w14:paraId="5D2B8EB4" w14:textId="77777777" w:rsidR="003A6108" w:rsidRPr="003764BF" w:rsidRDefault="003A6108" w:rsidP="00764687">
            <w:pPr>
              <w:rPr>
                <w:rFonts w:asciiTheme="majorHAnsi" w:hAnsiTheme="majorHAnsi" w:cs="Arial-BoldMT"/>
                <w:b/>
                <w:bCs/>
              </w:rPr>
            </w:pPr>
          </w:p>
        </w:tc>
      </w:tr>
      <w:tr w:rsidR="007A20D1" w:rsidRPr="003764BF" w14:paraId="485B2526" w14:textId="77777777" w:rsidTr="006B0F61">
        <w:trPr>
          <w:trHeight w:val="391"/>
        </w:trPr>
        <w:tc>
          <w:tcPr>
            <w:tcW w:w="5495" w:type="dxa"/>
          </w:tcPr>
          <w:p w14:paraId="0430E913" w14:textId="77777777" w:rsidR="003A6108" w:rsidRPr="003D3356" w:rsidRDefault="007A20D1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b/>
                <w:bCs/>
                <w:sz w:val="28"/>
                <w:szCs w:val="28"/>
              </w:rPr>
            </w:pPr>
            <w:bookmarkStart w:id="1" w:name="_Hlk109209685"/>
            <w:r w:rsidRPr="003D3356">
              <w:rPr>
                <w:rFonts w:asciiTheme="majorHAnsi" w:hAnsiTheme="majorHAnsi" w:cs="ArialMT"/>
                <w:b/>
                <w:bCs/>
                <w:sz w:val="28"/>
                <w:szCs w:val="28"/>
              </w:rPr>
              <w:t>Cena netto oferty</w:t>
            </w:r>
          </w:p>
          <w:p w14:paraId="772EB25D" w14:textId="16045852" w:rsidR="007A20D1" w:rsidRPr="003A7C13" w:rsidRDefault="003A7C13" w:rsidP="003A61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MT"/>
                <w:i/>
                <w:iCs/>
              </w:rPr>
            </w:pPr>
            <w:r w:rsidRPr="003A7C13">
              <w:rPr>
                <w:rFonts w:asciiTheme="majorHAnsi" w:hAnsiTheme="majorHAnsi" w:cs="ArialMT"/>
                <w:i/>
                <w:iCs/>
              </w:rPr>
              <w:t>(</w:t>
            </w:r>
            <w:r w:rsidR="003A6108" w:rsidRPr="003A7C13">
              <w:rPr>
                <w:rFonts w:asciiTheme="majorHAnsi" w:hAnsiTheme="majorHAnsi" w:cs="ArialMT"/>
                <w:i/>
                <w:iCs/>
              </w:rPr>
              <w:t>S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>um</w:t>
            </w:r>
            <w:r w:rsidR="003A6108" w:rsidRPr="003A7C13">
              <w:rPr>
                <w:rFonts w:asciiTheme="majorHAnsi" w:hAnsiTheme="majorHAnsi" w:cs="ArialMT"/>
                <w:i/>
                <w:iCs/>
              </w:rPr>
              <w:t>a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 xml:space="preserve"> kwot netto z TABEL 1-</w:t>
            </w:r>
            <w:r w:rsidR="00EA0FE0">
              <w:rPr>
                <w:rFonts w:asciiTheme="majorHAnsi" w:hAnsiTheme="majorHAnsi" w:cs="ArialMT"/>
                <w:i/>
                <w:iCs/>
              </w:rPr>
              <w:t>3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 xml:space="preserve"> z punktu 5.1, 5.2</w:t>
            </w:r>
            <w:r w:rsidR="006B0F61">
              <w:rPr>
                <w:rFonts w:asciiTheme="majorHAnsi" w:hAnsiTheme="majorHAnsi" w:cs="ArialMT"/>
                <w:i/>
                <w:iCs/>
              </w:rPr>
              <w:t>,</w:t>
            </w:r>
            <w:r w:rsidR="007A20D1" w:rsidRPr="003A7C13">
              <w:rPr>
                <w:rFonts w:asciiTheme="majorHAnsi" w:hAnsiTheme="majorHAnsi" w:cs="ArialMT"/>
                <w:i/>
                <w:iCs/>
              </w:rPr>
              <w:t xml:space="preserve"> 5.3</w:t>
            </w:r>
            <w:r w:rsidRPr="003A7C13">
              <w:rPr>
                <w:rFonts w:asciiTheme="majorHAnsi" w:hAnsiTheme="majorHAnsi" w:cs="ArialMT"/>
                <w:i/>
                <w:iCs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14:paraId="4B7E53A1" w14:textId="62980A70" w:rsidR="007A20D1" w:rsidRPr="003A6108" w:rsidRDefault="007A20D1" w:rsidP="003A6108">
            <w:pPr>
              <w:jc w:val="center"/>
              <w:rPr>
                <w:rFonts w:asciiTheme="majorHAnsi" w:hAnsiTheme="majorHAnsi" w:cs="Arial-BoldMT"/>
                <w:b/>
                <w:bCs/>
              </w:rPr>
            </w:pPr>
            <w:r w:rsidRPr="003A6108">
              <w:rPr>
                <w:rFonts w:asciiTheme="majorHAnsi" w:hAnsiTheme="majorHAnsi" w:cs="ArialMT"/>
                <w:b/>
                <w:bCs/>
              </w:rPr>
              <w:t>Słownie</w:t>
            </w:r>
          </w:p>
        </w:tc>
      </w:tr>
      <w:tr w:rsidR="007A20D1" w:rsidRPr="003764BF" w14:paraId="72566B73" w14:textId="77777777" w:rsidTr="006B0F61">
        <w:trPr>
          <w:trHeight w:val="391"/>
        </w:trPr>
        <w:tc>
          <w:tcPr>
            <w:tcW w:w="5495" w:type="dxa"/>
            <w:shd w:val="clear" w:color="auto" w:fill="C6D9F1" w:themeFill="text2" w:themeFillTint="33"/>
          </w:tcPr>
          <w:p w14:paraId="6C56813C" w14:textId="786511AF" w:rsidR="007A20D1" w:rsidRDefault="007A20D1" w:rsidP="00764687">
            <w:pPr>
              <w:rPr>
                <w:rFonts w:asciiTheme="majorHAnsi" w:hAnsiTheme="majorHAnsi" w:cs="Arial-BoldMT"/>
                <w:bCs/>
              </w:rPr>
            </w:pPr>
            <w:bookmarkStart w:id="2" w:name="_Hlk109209989"/>
            <w:bookmarkEnd w:id="1"/>
          </w:p>
        </w:tc>
        <w:tc>
          <w:tcPr>
            <w:tcW w:w="8505" w:type="dxa"/>
            <w:shd w:val="clear" w:color="auto" w:fill="auto"/>
          </w:tcPr>
          <w:p w14:paraId="5EA4C640" w14:textId="77777777" w:rsidR="007A20D1" w:rsidRPr="003764BF" w:rsidRDefault="007A20D1" w:rsidP="00764687">
            <w:pPr>
              <w:rPr>
                <w:rFonts w:asciiTheme="majorHAnsi" w:hAnsiTheme="majorHAnsi" w:cs="Arial-BoldMT"/>
                <w:b/>
                <w:bCs/>
              </w:rPr>
            </w:pPr>
          </w:p>
        </w:tc>
      </w:tr>
    </w:tbl>
    <w:bookmarkEnd w:id="2"/>
    <w:p w14:paraId="01CC6769" w14:textId="25F9B945" w:rsidR="00520F1A" w:rsidRDefault="0076684C" w:rsidP="00520F1A">
      <w:pPr>
        <w:spacing w:line="360" w:lineRule="auto"/>
        <w:jc w:val="both"/>
        <w:rPr>
          <w:rFonts w:asciiTheme="majorHAnsi" w:hAnsiTheme="majorHAnsi" w:cs="ArialMT"/>
          <w:i/>
          <w:iCs/>
        </w:rPr>
      </w:pPr>
      <w:r w:rsidRPr="0023053B">
        <w:rPr>
          <w:rFonts w:asciiTheme="majorHAnsi" w:hAnsiTheme="majorHAnsi" w:cs="ArialMT"/>
          <w:bCs/>
          <w:i/>
          <w:iCs/>
        </w:rPr>
        <w:t>(Kwotę</w:t>
      </w:r>
      <w:r w:rsidRPr="0023053B">
        <w:rPr>
          <w:rFonts w:asciiTheme="majorHAnsi" w:hAnsiTheme="majorHAnsi" w:cs="ArialMT"/>
          <w:b/>
          <w:i/>
          <w:iCs/>
        </w:rPr>
        <w:t xml:space="preserve"> </w:t>
      </w:r>
      <w:r w:rsidR="008856F3" w:rsidRPr="0023053B">
        <w:rPr>
          <w:rFonts w:asciiTheme="majorHAnsi" w:hAnsiTheme="majorHAnsi" w:cs="ArialMT"/>
          <w:i/>
          <w:iCs/>
        </w:rPr>
        <w:t>należy</w:t>
      </w:r>
      <w:r w:rsidR="00520F1A" w:rsidRPr="0023053B">
        <w:rPr>
          <w:rFonts w:asciiTheme="majorHAnsi" w:hAnsiTheme="majorHAnsi" w:cs="ArialMT"/>
          <w:i/>
          <w:iCs/>
        </w:rPr>
        <w:t xml:space="preserve"> przenieść do Formularza Ofertowego</w:t>
      </w:r>
      <w:r w:rsidR="00E932E9">
        <w:rPr>
          <w:rFonts w:asciiTheme="majorHAnsi" w:hAnsiTheme="majorHAnsi" w:cs="ArialMT"/>
          <w:i/>
          <w:iCs/>
        </w:rPr>
        <w:t xml:space="preserve"> -</w:t>
      </w:r>
      <w:r w:rsidR="00520F1A" w:rsidRPr="0023053B">
        <w:rPr>
          <w:rFonts w:asciiTheme="majorHAnsi" w:hAnsiTheme="majorHAnsi" w:cs="ArialMT"/>
          <w:i/>
          <w:iCs/>
        </w:rPr>
        <w:t xml:space="preserve"> Załącznik 1do SWZ)</w:t>
      </w:r>
    </w:p>
    <w:p w14:paraId="78456381" w14:textId="19074B18" w:rsidR="006879BB" w:rsidRDefault="006879BB" w:rsidP="00520F1A">
      <w:pPr>
        <w:spacing w:line="360" w:lineRule="auto"/>
        <w:jc w:val="both"/>
        <w:rPr>
          <w:rFonts w:asciiTheme="majorHAnsi" w:hAnsiTheme="majorHAnsi" w:cs="ArialMT"/>
          <w:i/>
          <w:iCs/>
        </w:rPr>
      </w:pPr>
    </w:p>
    <w:p w14:paraId="47D89BAE" w14:textId="5BD93262" w:rsidR="006879BB" w:rsidRDefault="006879BB" w:rsidP="00520F1A">
      <w:pPr>
        <w:spacing w:line="360" w:lineRule="auto"/>
        <w:jc w:val="both"/>
        <w:rPr>
          <w:rFonts w:asciiTheme="majorHAnsi" w:hAnsiTheme="majorHAnsi" w:cs="ArialMT"/>
          <w:i/>
          <w:iCs/>
        </w:rPr>
      </w:pPr>
    </w:p>
    <w:p w14:paraId="366EC114" w14:textId="77777777" w:rsidR="006879BB" w:rsidRPr="0023053B" w:rsidRDefault="006879BB" w:rsidP="00520F1A">
      <w:pPr>
        <w:spacing w:line="360" w:lineRule="auto"/>
        <w:jc w:val="both"/>
        <w:rPr>
          <w:rFonts w:asciiTheme="majorHAnsi" w:hAnsiTheme="majorHAnsi" w:cs="ArialMT"/>
          <w:i/>
          <w:iCs/>
        </w:rPr>
      </w:pPr>
    </w:p>
    <w:p w14:paraId="3518F2B4" w14:textId="59DC3AE9" w:rsidR="00DA5B67" w:rsidRPr="00DA5B67" w:rsidRDefault="00DA5B67" w:rsidP="00D90364">
      <w:pPr>
        <w:rPr>
          <w:rFonts w:asciiTheme="majorHAnsi" w:hAnsiTheme="majorHAnsi"/>
        </w:rPr>
      </w:pPr>
      <w:r w:rsidRPr="00DA5B67">
        <w:rPr>
          <w:rFonts w:asciiTheme="majorHAnsi" w:hAnsiTheme="majorHAnsi"/>
        </w:rPr>
        <w:lastRenderedPageBreak/>
        <w:t xml:space="preserve">Tabela nr </w:t>
      </w:r>
      <w:r w:rsidR="00665B51">
        <w:rPr>
          <w:rFonts w:asciiTheme="majorHAnsi" w:hAnsiTheme="majorHAnsi"/>
        </w:rPr>
        <w:t>5</w:t>
      </w:r>
      <w:r w:rsidR="0015778E">
        <w:rPr>
          <w:rFonts w:asciiTheme="majorHAnsi" w:hAnsiTheme="majorHAnsi"/>
        </w:rPr>
        <w:t xml:space="preserve">      </w:t>
      </w:r>
      <w:r w:rsidR="004F60E0">
        <w:rPr>
          <w:rFonts w:asciiTheme="majorHAnsi" w:hAnsiTheme="majorHAnsi"/>
        </w:rPr>
        <w:t xml:space="preserve"> </w:t>
      </w:r>
      <w:bookmarkEnd w:id="0"/>
      <w:r w:rsidR="004F60E0">
        <w:rPr>
          <w:rFonts w:asciiTheme="majorHAnsi" w:hAnsiTheme="majorHAnsi"/>
        </w:rPr>
        <w:t>Akcyza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3153"/>
        <w:gridCol w:w="3368"/>
        <w:gridCol w:w="2126"/>
        <w:gridCol w:w="4853"/>
      </w:tblGrid>
      <w:tr w:rsidR="00DA5B67" w:rsidRPr="00DA5B67" w14:paraId="2A33B9BA" w14:textId="77777777" w:rsidTr="00F96E2E">
        <w:tc>
          <w:tcPr>
            <w:tcW w:w="1951" w:type="dxa"/>
            <w:vMerge w:val="restart"/>
            <w:shd w:val="clear" w:color="auto" w:fill="D9D9D9"/>
            <w:vAlign w:val="center"/>
          </w:tcPr>
          <w:p w14:paraId="1923C074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14:paraId="0B9AEC8C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5171787F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14:paraId="09287E7A" w14:textId="77777777" w:rsidR="00DA5B67" w:rsidRPr="00DA5B67" w:rsidRDefault="008F2D6A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DA5B67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14:paraId="7188B5B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14:paraId="64DCFEB7" w14:textId="77777777" w:rsid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  <w:p w14:paraId="24B0B59B" w14:textId="287B5718" w:rsidR="0072342F" w:rsidRPr="00DA5B67" w:rsidRDefault="0072342F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hAnsiTheme="majorHAnsi" w:cs="ArialMT"/>
                <w:i/>
                <w:iCs/>
              </w:rPr>
              <w:t>(</w:t>
            </w:r>
            <w:r w:rsidRPr="0072342F">
              <w:rPr>
                <w:rFonts w:asciiTheme="majorHAnsi" w:hAnsiTheme="majorHAnsi" w:cs="ArialMT"/>
                <w:i/>
                <w:iCs/>
              </w:rPr>
              <w:t>Kwotę należy przenieść do Formularza Ofertowego Załącznik 1do SWZ</w:t>
            </w:r>
            <w:r>
              <w:rPr>
                <w:rFonts w:asciiTheme="majorHAnsi" w:hAnsiTheme="majorHAnsi" w:cs="ArialMT"/>
              </w:rPr>
              <w:t>)</w:t>
            </w:r>
          </w:p>
        </w:tc>
      </w:tr>
      <w:tr w:rsidR="00DA5B67" w:rsidRPr="00DA5B67" w14:paraId="7525006C" w14:textId="77777777" w:rsidTr="00F96E2E">
        <w:tc>
          <w:tcPr>
            <w:tcW w:w="1951" w:type="dxa"/>
            <w:vMerge/>
            <w:shd w:val="clear" w:color="auto" w:fill="D9D9D9"/>
            <w:vAlign w:val="center"/>
          </w:tcPr>
          <w:p w14:paraId="1D68D3D0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14:paraId="599291BA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[kWh]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66ED6B21" w14:textId="77777777" w:rsidR="00DA5B67" w:rsidRPr="00DA5B67" w:rsidRDefault="002B2284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kern w:val="1"/>
                <w:lang w:eastAsia="hi-IN" w:bidi="hi-IN"/>
              </w:rPr>
              <w:t>[zł</w:t>
            </w:r>
            <w:r w:rsidR="00DA5B67"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/kWh]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D33B3A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14:paraId="0380896E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14:paraId="5B73AEA2" w14:textId="77777777" w:rsidTr="00F96E2E">
        <w:tc>
          <w:tcPr>
            <w:tcW w:w="1951" w:type="dxa"/>
            <w:shd w:val="clear" w:color="auto" w:fill="D9D9D9"/>
            <w:vAlign w:val="center"/>
          </w:tcPr>
          <w:p w14:paraId="278E29AB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14:paraId="13E15778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46E561F9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8EC5CF4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14:paraId="4EB6F221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14:paraId="60844B52" w14:textId="77777777" w:rsidTr="003F1A37">
        <w:trPr>
          <w:trHeight w:val="646"/>
        </w:trPr>
        <w:tc>
          <w:tcPr>
            <w:tcW w:w="1951" w:type="dxa"/>
            <w:shd w:val="clear" w:color="auto" w:fill="D9D9D9"/>
            <w:vAlign w:val="center"/>
          </w:tcPr>
          <w:p w14:paraId="7FFF6419" w14:textId="77777777" w:rsidR="00DA5B67" w:rsidRPr="001606E4" w:rsidRDefault="00DA5B67" w:rsidP="003F1A37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 w:rsidRPr="001606E4"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Akcyza</w:t>
            </w:r>
          </w:p>
        </w:tc>
        <w:tc>
          <w:tcPr>
            <w:tcW w:w="3153" w:type="dxa"/>
            <w:vAlign w:val="center"/>
          </w:tcPr>
          <w:p w14:paraId="03B01ED4" w14:textId="3B892275" w:rsidR="00DA5B67" w:rsidRPr="00DA5B67" w:rsidRDefault="002A4424" w:rsidP="00E72488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1.9</w:t>
            </w:r>
            <w:r w:rsidR="00B80744"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51</w:t>
            </w:r>
            <w:r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.000</w:t>
            </w:r>
          </w:p>
        </w:tc>
        <w:tc>
          <w:tcPr>
            <w:tcW w:w="3368" w:type="dxa"/>
            <w:vAlign w:val="center"/>
          </w:tcPr>
          <w:p w14:paraId="169B555A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14:paraId="60262939" w14:textId="77777777"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14:paraId="33084D25" w14:textId="77777777" w:rsidR="00DA5B67" w:rsidRPr="00DA5B67" w:rsidRDefault="00DA5B67" w:rsidP="00F96E2E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14:paraId="4E4A828C" w14:textId="57E41F47" w:rsidR="00DA5B67" w:rsidRPr="00F85438" w:rsidRDefault="00DA5B67" w:rsidP="00F85438">
      <w:pPr>
        <w:spacing w:after="0" w:line="360" w:lineRule="auto"/>
        <w:jc w:val="both"/>
        <w:rPr>
          <w:rFonts w:asciiTheme="majorHAnsi" w:hAnsiTheme="majorHAnsi" w:cs="ArialMT"/>
        </w:rPr>
      </w:pPr>
    </w:p>
    <w:p w14:paraId="1B7F1512" w14:textId="77777777"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14:paraId="75580FB4" w14:textId="77777777" w:rsidR="00DA5B67" w:rsidRPr="00DA5B67" w:rsidRDefault="00DA5B67" w:rsidP="00D90364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 xml:space="preserve">awy o podatku akcyzowym ) </w:t>
      </w:r>
    </w:p>
    <w:p w14:paraId="6CF82ECB" w14:textId="66F58D6A" w:rsidR="005E49CA" w:rsidRPr="00520F1A" w:rsidRDefault="00DA5B67" w:rsidP="00520F1A">
      <w:pPr>
        <w:pStyle w:val="Bezodstpw"/>
        <w:rPr>
          <w:rFonts w:asciiTheme="majorHAnsi" w:hAnsiTheme="majorHAnsi"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11D">
        <w:tab/>
      </w:r>
      <w:r w:rsidR="00E1211D">
        <w:tab/>
      </w:r>
      <w:r w:rsidR="00E1211D">
        <w:tab/>
      </w:r>
    </w:p>
    <w:p w14:paraId="082822A0" w14:textId="0C86F107" w:rsidR="00BE3FD1" w:rsidRPr="005E49CA" w:rsidRDefault="003F1A37" w:rsidP="005E49CA">
      <w:pPr>
        <w:spacing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</w:t>
      </w:r>
    </w:p>
    <w:p w14:paraId="06C517CA" w14:textId="77777777"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DA5B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AA4"/>
    <w:rsid w:val="00001C5F"/>
    <w:rsid w:val="000059E1"/>
    <w:rsid w:val="00021E29"/>
    <w:rsid w:val="00023957"/>
    <w:rsid w:val="0002656D"/>
    <w:rsid w:val="00041F9D"/>
    <w:rsid w:val="0004769B"/>
    <w:rsid w:val="0006738A"/>
    <w:rsid w:val="000728E8"/>
    <w:rsid w:val="000935A2"/>
    <w:rsid w:val="000941B3"/>
    <w:rsid w:val="000A581E"/>
    <w:rsid w:val="000A7710"/>
    <w:rsid w:val="000D3134"/>
    <w:rsid w:val="000E47D4"/>
    <w:rsid w:val="00103090"/>
    <w:rsid w:val="00140E0F"/>
    <w:rsid w:val="0015778E"/>
    <w:rsid w:val="001606E4"/>
    <w:rsid w:val="001806E9"/>
    <w:rsid w:val="00197AF8"/>
    <w:rsid w:val="00197E84"/>
    <w:rsid w:val="001A234A"/>
    <w:rsid w:val="001C5F1F"/>
    <w:rsid w:val="001E5B0D"/>
    <w:rsid w:val="00202220"/>
    <w:rsid w:val="0021129D"/>
    <w:rsid w:val="0022587C"/>
    <w:rsid w:val="0023053B"/>
    <w:rsid w:val="00233E02"/>
    <w:rsid w:val="0023754F"/>
    <w:rsid w:val="00250DB1"/>
    <w:rsid w:val="002A4424"/>
    <w:rsid w:val="002B2284"/>
    <w:rsid w:val="002B3421"/>
    <w:rsid w:val="002C41B9"/>
    <w:rsid w:val="002D47A3"/>
    <w:rsid w:val="002E159A"/>
    <w:rsid w:val="002E4EC6"/>
    <w:rsid w:val="002E7815"/>
    <w:rsid w:val="00313CDD"/>
    <w:rsid w:val="00370396"/>
    <w:rsid w:val="00372189"/>
    <w:rsid w:val="00372418"/>
    <w:rsid w:val="00374963"/>
    <w:rsid w:val="003764BF"/>
    <w:rsid w:val="00387879"/>
    <w:rsid w:val="003A1B53"/>
    <w:rsid w:val="003A6108"/>
    <w:rsid w:val="003A7C13"/>
    <w:rsid w:val="003D3356"/>
    <w:rsid w:val="003D4AA4"/>
    <w:rsid w:val="003E1AA1"/>
    <w:rsid w:val="003F1A37"/>
    <w:rsid w:val="00405EE1"/>
    <w:rsid w:val="00410815"/>
    <w:rsid w:val="0043421A"/>
    <w:rsid w:val="004417AB"/>
    <w:rsid w:val="0044213C"/>
    <w:rsid w:val="0044245A"/>
    <w:rsid w:val="00447A26"/>
    <w:rsid w:val="00462AB2"/>
    <w:rsid w:val="0048748F"/>
    <w:rsid w:val="004A652D"/>
    <w:rsid w:val="004D1494"/>
    <w:rsid w:val="004F48F3"/>
    <w:rsid w:val="004F60E0"/>
    <w:rsid w:val="00520F1A"/>
    <w:rsid w:val="00554DC7"/>
    <w:rsid w:val="0058557E"/>
    <w:rsid w:val="005C1F34"/>
    <w:rsid w:val="005D6D3B"/>
    <w:rsid w:val="005E49CA"/>
    <w:rsid w:val="005F2AD3"/>
    <w:rsid w:val="00603581"/>
    <w:rsid w:val="00610B94"/>
    <w:rsid w:val="006126C4"/>
    <w:rsid w:val="00640822"/>
    <w:rsid w:val="006612BE"/>
    <w:rsid w:val="00665B51"/>
    <w:rsid w:val="00666AEA"/>
    <w:rsid w:val="006879BB"/>
    <w:rsid w:val="006A7CC1"/>
    <w:rsid w:val="006B0F61"/>
    <w:rsid w:val="006F3B54"/>
    <w:rsid w:val="006F79AB"/>
    <w:rsid w:val="00721E98"/>
    <w:rsid w:val="0072342F"/>
    <w:rsid w:val="00727850"/>
    <w:rsid w:val="0076684C"/>
    <w:rsid w:val="007731FC"/>
    <w:rsid w:val="0078665B"/>
    <w:rsid w:val="007A20D1"/>
    <w:rsid w:val="007A7C27"/>
    <w:rsid w:val="007D6DB5"/>
    <w:rsid w:val="007D727C"/>
    <w:rsid w:val="007D7C0B"/>
    <w:rsid w:val="007D7ED9"/>
    <w:rsid w:val="007E416E"/>
    <w:rsid w:val="007E47BB"/>
    <w:rsid w:val="007F2C60"/>
    <w:rsid w:val="007F5B18"/>
    <w:rsid w:val="00803161"/>
    <w:rsid w:val="00806582"/>
    <w:rsid w:val="00821555"/>
    <w:rsid w:val="008401A3"/>
    <w:rsid w:val="0084086A"/>
    <w:rsid w:val="008423B3"/>
    <w:rsid w:val="0085062A"/>
    <w:rsid w:val="00854ED4"/>
    <w:rsid w:val="00866AA7"/>
    <w:rsid w:val="00875F48"/>
    <w:rsid w:val="0087680A"/>
    <w:rsid w:val="008817B1"/>
    <w:rsid w:val="00883DA9"/>
    <w:rsid w:val="00883EBC"/>
    <w:rsid w:val="008854C7"/>
    <w:rsid w:val="008856F3"/>
    <w:rsid w:val="008875D4"/>
    <w:rsid w:val="008A1A94"/>
    <w:rsid w:val="008B0234"/>
    <w:rsid w:val="008F2D6A"/>
    <w:rsid w:val="009152BB"/>
    <w:rsid w:val="00915DF8"/>
    <w:rsid w:val="00920BFF"/>
    <w:rsid w:val="009210F9"/>
    <w:rsid w:val="00925096"/>
    <w:rsid w:val="00954A59"/>
    <w:rsid w:val="00977213"/>
    <w:rsid w:val="00996AE1"/>
    <w:rsid w:val="009C4DA0"/>
    <w:rsid w:val="009D2428"/>
    <w:rsid w:val="009E703A"/>
    <w:rsid w:val="00A22397"/>
    <w:rsid w:val="00A238A9"/>
    <w:rsid w:val="00A7088A"/>
    <w:rsid w:val="00A9003B"/>
    <w:rsid w:val="00A93113"/>
    <w:rsid w:val="00AC7713"/>
    <w:rsid w:val="00AD407D"/>
    <w:rsid w:val="00AF5A34"/>
    <w:rsid w:val="00B16206"/>
    <w:rsid w:val="00B21C32"/>
    <w:rsid w:val="00B32B00"/>
    <w:rsid w:val="00B37941"/>
    <w:rsid w:val="00B545E0"/>
    <w:rsid w:val="00B80744"/>
    <w:rsid w:val="00B839DA"/>
    <w:rsid w:val="00B928A9"/>
    <w:rsid w:val="00BA0ECB"/>
    <w:rsid w:val="00BA7EEC"/>
    <w:rsid w:val="00BC4DEF"/>
    <w:rsid w:val="00BE3FD1"/>
    <w:rsid w:val="00C2172C"/>
    <w:rsid w:val="00C42A9A"/>
    <w:rsid w:val="00C5671E"/>
    <w:rsid w:val="00C720C1"/>
    <w:rsid w:val="00C73C9F"/>
    <w:rsid w:val="00C82A32"/>
    <w:rsid w:val="00CA0AAB"/>
    <w:rsid w:val="00CB150F"/>
    <w:rsid w:val="00CB3492"/>
    <w:rsid w:val="00CC3DDA"/>
    <w:rsid w:val="00CC6318"/>
    <w:rsid w:val="00CE6612"/>
    <w:rsid w:val="00CE6A13"/>
    <w:rsid w:val="00CF1EA0"/>
    <w:rsid w:val="00D23018"/>
    <w:rsid w:val="00D4283B"/>
    <w:rsid w:val="00D562A8"/>
    <w:rsid w:val="00D56DAD"/>
    <w:rsid w:val="00D63D93"/>
    <w:rsid w:val="00D721EE"/>
    <w:rsid w:val="00D761CB"/>
    <w:rsid w:val="00D82CF8"/>
    <w:rsid w:val="00D90364"/>
    <w:rsid w:val="00D926FB"/>
    <w:rsid w:val="00DA1B35"/>
    <w:rsid w:val="00DA5B67"/>
    <w:rsid w:val="00DA5FC6"/>
    <w:rsid w:val="00DB535B"/>
    <w:rsid w:val="00DC3BAD"/>
    <w:rsid w:val="00DD1B63"/>
    <w:rsid w:val="00DE07CB"/>
    <w:rsid w:val="00DF4DCE"/>
    <w:rsid w:val="00E0242A"/>
    <w:rsid w:val="00E1211D"/>
    <w:rsid w:val="00E13D61"/>
    <w:rsid w:val="00E203AE"/>
    <w:rsid w:val="00E233CE"/>
    <w:rsid w:val="00E26D61"/>
    <w:rsid w:val="00E33CB1"/>
    <w:rsid w:val="00E4535F"/>
    <w:rsid w:val="00E62DF9"/>
    <w:rsid w:val="00E63C45"/>
    <w:rsid w:val="00E72488"/>
    <w:rsid w:val="00E759CE"/>
    <w:rsid w:val="00E8173C"/>
    <w:rsid w:val="00E90B32"/>
    <w:rsid w:val="00E932E9"/>
    <w:rsid w:val="00E97FBF"/>
    <w:rsid w:val="00EA0FE0"/>
    <w:rsid w:val="00EA57A2"/>
    <w:rsid w:val="00EB1174"/>
    <w:rsid w:val="00EB1A2D"/>
    <w:rsid w:val="00EB44D7"/>
    <w:rsid w:val="00EC4EC9"/>
    <w:rsid w:val="00EC708C"/>
    <w:rsid w:val="00ED2B9B"/>
    <w:rsid w:val="00EE1346"/>
    <w:rsid w:val="00EF294C"/>
    <w:rsid w:val="00F35F97"/>
    <w:rsid w:val="00F37D26"/>
    <w:rsid w:val="00F428B8"/>
    <w:rsid w:val="00F45ABF"/>
    <w:rsid w:val="00F67E05"/>
    <w:rsid w:val="00F83234"/>
    <w:rsid w:val="00F85438"/>
    <w:rsid w:val="00F96E2E"/>
    <w:rsid w:val="00F97AF0"/>
    <w:rsid w:val="00FA5432"/>
    <w:rsid w:val="00FA6C61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8F2C"/>
  <w15:docId w15:val="{A859669F-5512-4854-A02D-F4FBD5F1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5E183-A7AB-418C-B0E6-CBBE9DC58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95</cp:revision>
  <cp:lastPrinted>2020-10-22T13:14:00Z</cp:lastPrinted>
  <dcterms:created xsi:type="dcterms:W3CDTF">2020-09-30T09:42:00Z</dcterms:created>
  <dcterms:modified xsi:type="dcterms:W3CDTF">2022-11-04T14:07:00Z</dcterms:modified>
</cp:coreProperties>
</file>